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" w:line="240" w:lineRule="auto"/>
        <w:ind w:left="0" w:right="6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2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left"/>
        <w:tblInd w:w="390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gridSpan w:val="4"/>
            <w:shd w:fill="bebebe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7" w:line="240" w:lineRule="auto"/>
              <w:ind w:left="55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61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86"/>
              </w:tabs>
              <w:spacing w:after="0" w:before="0" w:line="240" w:lineRule="auto"/>
              <w:ind w:left="18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</w:t>
              <w:tab/>
              <w:t xml:space="preserve">DEL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-482727</wp:posOffset>
                      </wp:positionV>
                      <wp:extent cx="3867150" cy="446786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412425" y="1546050"/>
                                <a:ext cx="3867150" cy="4467860"/>
                                <a:chOff x="3412425" y="1546050"/>
                                <a:chExt cx="3867150" cy="44678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412425" y="1546070"/>
                                  <a:ext cx="3867150" cy="4467867"/>
                                  <a:chOff x="0" y="0"/>
                                  <a:chExt cx="3867150" cy="4467867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3867150" cy="4467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0" y="7"/>
                                    <a:ext cx="3867150" cy="4467860"/>
                                  </a:xfrm>
                                  <a:custGeom>
                                    <a:rect b="b" l="l" r="r" t="t"/>
                                    <a:pathLst>
                                      <a:path extrusionOk="0" h="4467860" w="3867150">
                                        <a:moveTo>
                                          <a:pt x="386715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2276310"/>
                                        </a:lnTo>
                                        <a:lnTo>
                                          <a:pt x="0" y="4467847"/>
                                        </a:lnTo>
                                        <a:lnTo>
                                          <a:pt x="3867150" y="4467847"/>
                                        </a:lnTo>
                                        <a:lnTo>
                                          <a:pt x="3867150" y="2276310"/>
                                        </a:lnTo>
                                        <a:lnTo>
                                          <a:pt x="38671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9D9D9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4450" y="3547325"/>
                                    <a:ext cx="50800" cy="17526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75260" w="50800">
                                        <a:moveTo>
                                          <a:pt x="0" y="175245"/>
                                        </a:moveTo>
                                        <a:lnTo>
                                          <a:pt x="50750" y="175245"/>
                                        </a:lnTo>
                                        <a:lnTo>
                                          <a:pt x="5075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752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CCCCC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-482727</wp:posOffset>
                      </wp:positionV>
                      <wp:extent cx="3867150" cy="4467860"/>
                      <wp:effectExtent b="0" l="0" r="0" t="0"/>
                      <wp:wrapNone/>
                      <wp:docPr id="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67150" cy="44678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Secretaria de Deporte y la Recreación del proyecto denominado Apoyo a la iniciación y formación deportiva en Santiago de Cali BP-26005288.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4522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4522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)Anticipada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4162.010.26.1.2855-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3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MAÑOSCA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5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0" w:right="52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ASDRI YOVANA BARONA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1.143.835.647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16/Ago/2025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2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cotización)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1075311347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Autorización,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8823412867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Referencia, Pago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02/09/2025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Agosto-2025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seguridad social: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7" w:hRule="atLeast"/>
          <w:tblHeader w:val="0"/>
        </w:trPr>
        <w:tc>
          <w:tcPr>
            <w:gridSpan w:val="4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FINAL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9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6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375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48"/>
              </w:tabs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8"/>
              </w:tabs>
              <w:spacing w:after="0" w:before="0" w:line="273" w:lineRule="auto"/>
              <w:ind w:left="70" w:right="120" w:firstLine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1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Cuota1. Ejecuté actividades deportivas y recreativas durante el mes de agosto conforme a las directrices dadas en el programa.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Ejecuté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deportivas y recreativas en la INSTITUCION EDUCATIVA NUEVO LATIR, durante el mes de septiembre, en la comuna 14 con los beneficiarios (niños y niñas) impactando a más de 130 niños conforme a las directrices dadas en 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6" w:lineRule="auto"/>
              <w:ind w:left="70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Diligencié el registro de los beneficiarios en la plataforma SIDER.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6" w:lineRule="auto"/>
              <w:ind w:left="70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Realice el registro de los beneficiarios en la plataforma SIDER, que estaban pendientes en el mes de septiembre.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6" w:lineRule="auto"/>
              <w:ind w:left="70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footerReference r:id="rId8" w:type="default"/>
          <w:pgSz w:h="15840" w:w="12240" w:orient="portrait"/>
          <w:pgMar w:bottom="640" w:top="1180" w:left="360" w:right="720" w:header="0" w:footer="4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54.0" w:type="dxa"/>
        <w:jc w:val="left"/>
        <w:tblInd w:w="367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664"/>
        <w:gridCol w:w="6090"/>
        <w:tblGridChange w:id="0">
          <w:tblGrid>
            <w:gridCol w:w="4664"/>
            <w:gridCol w:w="6090"/>
          </w:tblGrid>
        </w:tblGridChange>
      </w:tblGrid>
      <w:tr>
        <w:trPr>
          <w:cantSplit w:val="0"/>
          <w:trHeight w:val="117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9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fotográficos y en la actualización de bases de datos asociadas a las jornadas y eventos realizados.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Asistí a la capacitación de cuentas de cobro programada por la asistencial y a las propias del cargo, favoreciendo así el buen desarrollo del programa Deporte Escolar y Universitario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76" w:lineRule="auto"/>
              <w:ind w:left="69" w:right="12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2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a la capacitación de cuentas de cobro programada por la asistencial y a las propias del cargo, favoreciendo así el buen desarrollo del programa Deporte Escolar y Universitario en el mes de septiembre.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7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7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Participé de la mesa de trabajo donde se exponen los requerimientos de las instituciones educativas con el equipo primario del programa Deporte Escolar y Universitario en el mes de agosto.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7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2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76" w:lineRule="auto"/>
              <w:ind w:left="69" w:right="12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Participé de la mesa de trabajo donde se exponen los requerimientos de las instituciones educativas con el equipo primario del programa Deporte Escolar y Universitario en el mes de septiembre.</w:t>
            </w:r>
          </w:p>
        </w:tc>
      </w:tr>
      <w:tr>
        <w:trPr>
          <w:cantSplit w:val="0"/>
          <w:trHeight w:val="2449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9" w:right="11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OBLIGACION 5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Atendí y desarrollé las actividades deportivas y recreativas conforme a las indicaciones dadas por el coordinador del programa Deporte Escolar y Universitario.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Atendí y desarrollé las actividades deportivas y recreativas en la comuna 14,en la I.E.NUEVO LATIR conforme a las indicaciones dadas por el coordinador del programa Deporte Escolar y Universitario  en el mes de septiembre 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9" w:hRule="atLeast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color w:val="1155cc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9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https://drive.google.com/drive/folders/1jYasPXqzTqUGQBU5bqwmJcYBf0rNWmqg?usp=drive_link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20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8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11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" w:before="21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550915" cy="272414"/>
                  <wp:effectExtent b="0" l="0" r="0" t="0"/>
                  <wp:docPr id="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915" cy="2724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8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26/Sep/2025</w:t>
            </w:r>
          </w:p>
        </w:tc>
      </w:tr>
    </w:tbl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1240" w:left="360" w:right="720" w:header="0" w:footer="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6615677</wp:posOffset>
              </wp:positionH>
              <wp:positionV relativeFrom="paragraph">
                <wp:posOffset>9603383</wp:posOffset>
              </wp:positionV>
              <wp:extent cx="488950" cy="16637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6288" y="3701578"/>
                        <a:ext cx="4794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6615677</wp:posOffset>
              </wp:positionH>
              <wp:positionV relativeFrom="paragraph">
                <wp:posOffset>9603383</wp:posOffset>
              </wp:positionV>
              <wp:extent cx="488950" cy="166370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895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" w:hanging="280"/>
      </w:pPr>
      <w:rPr/>
    </w:lvl>
    <w:lvl w:ilvl="1">
      <w:start w:val="0"/>
      <w:numFmt w:val="bullet"/>
      <w:lvlText w:val="•"/>
      <w:lvlJc w:val="left"/>
      <w:pPr>
        <w:ind w:left="536" w:hanging="280"/>
      </w:pPr>
      <w:rPr/>
    </w:lvl>
    <w:lvl w:ilvl="2">
      <w:start w:val="0"/>
      <w:numFmt w:val="bullet"/>
      <w:lvlText w:val="•"/>
      <w:lvlJc w:val="left"/>
      <w:pPr>
        <w:ind w:left="993" w:hanging="280"/>
      </w:pPr>
      <w:rPr/>
    </w:lvl>
    <w:lvl w:ilvl="3">
      <w:start w:val="0"/>
      <w:numFmt w:val="bullet"/>
      <w:lvlText w:val="•"/>
      <w:lvlJc w:val="left"/>
      <w:pPr>
        <w:ind w:left="1450" w:hanging="280"/>
      </w:pPr>
      <w:rPr/>
    </w:lvl>
    <w:lvl w:ilvl="4">
      <w:start w:val="0"/>
      <w:numFmt w:val="bullet"/>
      <w:lvlText w:val="•"/>
      <w:lvlJc w:val="left"/>
      <w:pPr>
        <w:ind w:left="1907" w:hanging="280"/>
      </w:pPr>
      <w:rPr/>
    </w:lvl>
    <w:lvl w:ilvl="5">
      <w:start w:val="0"/>
      <w:numFmt w:val="bullet"/>
      <w:lvlText w:val="•"/>
      <w:lvlJc w:val="left"/>
      <w:pPr>
        <w:ind w:left="2364" w:hanging="280"/>
      </w:pPr>
      <w:rPr/>
    </w:lvl>
    <w:lvl w:ilvl="6">
      <w:start w:val="0"/>
      <w:numFmt w:val="bullet"/>
      <w:lvlText w:val="•"/>
      <w:lvlJc w:val="left"/>
      <w:pPr>
        <w:ind w:left="2821" w:hanging="280"/>
      </w:pPr>
      <w:rPr/>
    </w:lvl>
    <w:lvl w:ilvl="7">
      <w:start w:val="0"/>
      <w:numFmt w:val="bullet"/>
      <w:lvlText w:val="•"/>
      <w:lvlJc w:val="left"/>
      <w:pPr>
        <w:ind w:left="3278" w:hanging="280"/>
      </w:pPr>
      <w:rPr/>
    </w:lvl>
    <w:lvl w:ilvl="8">
      <w:start w:val="0"/>
      <w:numFmt w:val="bullet"/>
      <w:lvlText w:val="•"/>
      <w:lvlJc w:val="left"/>
      <w:pPr>
        <w:ind w:left="3735" w:hanging="2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Arial" w:cs="Arial" w:eastAsia="Arial" w:hAnsi="Arial"/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jpg"/><Relationship Id="rId9" Type="http://schemas.openxmlformats.org/officeDocument/2006/relationships/hyperlink" Target="https://drive.google.com/drive/folders/1jYasPXqzTqUGQBU5bqwmJcYBf0rNWmqg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q/Y2/Qfhnx66BLvbdxQGr3kdXQ==">CgMxLjA4AHIhMWNIVVlEdkVtazZWdzIxVlpILTMxOEV3dG1fVndkV19E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2025-09-10T01:29:00Z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2025-09-09T00:00:00Z</vt:filetime>
  </property>
</Properties>
</file>